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B9060" w14:textId="2BBE7244" w:rsidR="00DC1BCC" w:rsidRDefault="00DC1BCC" w:rsidP="00DC1BCC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29.07.2015</w:t>
      </w:r>
    </w:p>
    <w:p w14:paraId="443267CE" w14:textId="77777777" w:rsidR="00DC1BCC" w:rsidRDefault="00DC1BCC" w:rsidP="00DC1BCC">
      <w:pPr>
        <w:jc w:val="right"/>
        <w:rPr>
          <w:rFonts w:asciiTheme="majorHAnsi" w:hAnsiTheme="majorHAnsi"/>
          <w:sz w:val="28"/>
          <w:szCs w:val="28"/>
        </w:rPr>
      </w:pPr>
    </w:p>
    <w:p w14:paraId="0AB2FF0E" w14:textId="75659C22" w:rsidR="00B049C2" w:rsidRPr="00433CB6" w:rsidRDefault="00B049C2" w:rsidP="00EA4B3E">
      <w:pPr>
        <w:jc w:val="both"/>
        <w:rPr>
          <w:rFonts w:asciiTheme="majorHAnsi" w:hAnsiTheme="majorHAnsi"/>
          <w:b/>
          <w:sz w:val="28"/>
          <w:szCs w:val="28"/>
        </w:rPr>
      </w:pPr>
      <w:bookmarkStart w:id="0" w:name="OLE_LINK1"/>
      <w:r w:rsidRPr="00433CB6">
        <w:rPr>
          <w:rFonts w:asciiTheme="majorHAnsi" w:hAnsiTheme="majorHAnsi"/>
          <w:b/>
          <w:sz w:val="28"/>
          <w:szCs w:val="28"/>
        </w:rPr>
        <w:t>Start regat Transgascogne</w:t>
      </w:r>
      <w:r w:rsidR="00803EAF">
        <w:rPr>
          <w:rFonts w:asciiTheme="majorHAnsi" w:hAnsiTheme="majorHAnsi"/>
          <w:b/>
          <w:sz w:val="28"/>
          <w:szCs w:val="28"/>
        </w:rPr>
        <w:t>: na Mini przez Biskaje</w:t>
      </w:r>
      <w:bookmarkStart w:id="1" w:name="_GoBack"/>
      <w:bookmarkEnd w:id="1"/>
    </w:p>
    <w:p w14:paraId="0FEF74F6" w14:textId="77777777" w:rsidR="00B049C2" w:rsidRPr="00433CB6" w:rsidRDefault="00B049C2" w:rsidP="00EA4B3E">
      <w:pPr>
        <w:jc w:val="both"/>
        <w:rPr>
          <w:rFonts w:asciiTheme="majorHAnsi" w:hAnsiTheme="majorHAnsi"/>
          <w:b/>
          <w:sz w:val="28"/>
          <w:szCs w:val="28"/>
        </w:rPr>
      </w:pPr>
    </w:p>
    <w:p w14:paraId="1918169F" w14:textId="77777777" w:rsidR="00DD2308" w:rsidRPr="00433CB6" w:rsidRDefault="00B049C2" w:rsidP="00EA4B3E">
      <w:pPr>
        <w:jc w:val="both"/>
        <w:rPr>
          <w:rFonts w:asciiTheme="majorHAnsi" w:hAnsiTheme="majorHAnsi"/>
          <w:b/>
          <w:sz w:val="28"/>
          <w:szCs w:val="28"/>
        </w:rPr>
      </w:pPr>
      <w:r w:rsidRPr="00433CB6">
        <w:rPr>
          <w:rFonts w:asciiTheme="majorHAnsi" w:hAnsiTheme="majorHAnsi"/>
          <w:b/>
          <w:sz w:val="28"/>
          <w:szCs w:val="28"/>
        </w:rPr>
        <w:t xml:space="preserve">Dziś o godzinie 0730 rano z francuskiego Port Bourgenay w rejonie </w:t>
      </w:r>
      <w:r w:rsidR="00DC1BCC" w:rsidRPr="00433CB6">
        <w:rPr>
          <w:rFonts w:asciiTheme="majorHAnsi" w:hAnsiTheme="majorHAnsi"/>
          <w:b/>
          <w:sz w:val="28"/>
          <w:szCs w:val="28"/>
        </w:rPr>
        <w:t>Vendée</w:t>
      </w:r>
      <w:r w:rsidRPr="00433CB6">
        <w:rPr>
          <w:rFonts w:asciiTheme="majorHAnsi" w:hAnsiTheme="majorHAnsi"/>
          <w:b/>
          <w:sz w:val="28"/>
          <w:szCs w:val="28"/>
        </w:rPr>
        <w:t xml:space="preserve"> wystartowały regaty jachtów klasy Mini przez Zatokę Biskajską – Transgascogne</w:t>
      </w:r>
      <w:r w:rsidR="00DC1BCC" w:rsidRPr="00433CB6">
        <w:rPr>
          <w:rFonts w:asciiTheme="majorHAnsi" w:hAnsiTheme="majorHAnsi"/>
          <w:b/>
          <w:sz w:val="28"/>
          <w:szCs w:val="28"/>
        </w:rPr>
        <w:t xml:space="preserve"> 6.50</w:t>
      </w:r>
      <w:r w:rsidRPr="00433CB6">
        <w:rPr>
          <w:rFonts w:asciiTheme="majorHAnsi" w:hAnsiTheme="majorHAnsi"/>
          <w:b/>
          <w:sz w:val="28"/>
          <w:szCs w:val="28"/>
        </w:rPr>
        <w:t xml:space="preserve">. Start, pierwotnie zaplanowany na niedzielę, przekładano dwa razy z powodu złej pogody. </w:t>
      </w:r>
    </w:p>
    <w:p w14:paraId="492D6B19" w14:textId="77777777" w:rsidR="00DD2308" w:rsidRDefault="00DD2308" w:rsidP="00EA4B3E">
      <w:pPr>
        <w:jc w:val="both"/>
        <w:rPr>
          <w:rFonts w:asciiTheme="majorHAnsi" w:hAnsiTheme="majorHAnsi"/>
          <w:sz w:val="28"/>
          <w:szCs w:val="28"/>
        </w:rPr>
      </w:pPr>
    </w:p>
    <w:p w14:paraId="30982C7F" w14:textId="63A9B08C" w:rsidR="00EA4B3E" w:rsidRDefault="00DD2308" w:rsidP="00EA4B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Odroczenie startu było bardzo dobrą decyzją</w:t>
      </w:r>
      <w:r w:rsidR="00B049C2">
        <w:rPr>
          <w:rFonts w:asciiTheme="majorHAnsi" w:hAnsiTheme="majorHAnsi"/>
          <w:sz w:val="28"/>
          <w:szCs w:val="28"/>
        </w:rPr>
        <w:t>, dzięki której żeglujący na bardzo małych</w:t>
      </w:r>
      <w:r>
        <w:rPr>
          <w:rFonts w:asciiTheme="majorHAnsi" w:hAnsiTheme="majorHAnsi"/>
          <w:sz w:val="28"/>
          <w:szCs w:val="28"/>
        </w:rPr>
        <w:t xml:space="preserve"> (6,5 metra)</w:t>
      </w:r>
      <w:r w:rsidR="00B049C2">
        <w:rPr>
          <w:rFonts w:asciiTheme="majorHAnsi" w:hAnsiTheme="majorHAnsi"/>
          <w:sz w:val="28"/>
          <w:szCs w:val="28"/>
        </w:rPr>
        <w:t xml:space="preserve"> jachtach zawodnicy nie powinni napotkać kłopotów na tym otoczonym złą sławą akwenie.</w:t>
      </w:r>
      <w:r w:rsidR="00DC1BCC">
        <w:rPr>
          <w:rFonts w:asciiTheme="majorHAnsi" w:hAnsiTheme="majorHAnsi"/>
          <w:sz w:val="28"/>
          <w:szCs w:val="28"/>
        </w:rPr>
        <w:t xml:space="preserve"> Meta pierwszego etapu</w:t>
      </w:r>
      <w:r>
        <w:rPr>
          <w:rFonts w:asciiTheme="majorHAnsi" w:hAnsiTheme="majorHAnsi"/>
          <w:sz w:val="28"/>
          <w:szCs w:val="28"/>
        </w:rPr>
        <w:t>, liczącego 250 mil morskich,</w:t>
      </w:r>
      <w:r w:rsidR="00DC1BCC">
        <w:rPr>
          <w:rFonts w:asciiTheme="majorHAnsi" w:hAnsiTheme="majorHAnsi"/>
          <w:sz w:val="28"/>
          <w:szCs w:val="28"/>
        </w:rPr>
        <w:t xml:space="preserve"> znajduje się w hiszpańskim Luanco, skąd po dobie odpoczynku, 1 sierpnia, żeglarze wyruszą w drogę powrotną do portu startu.</w:t>
      </w:r>
    </w:p>
    <w:p w14:paraId="60CF95BB" w14:textId="77777777" w:rsidR="00B049C2" w:rsidRDefault="00B049C2" w:rsidP="00EA4B3E">
      <w:pPr>
        <w:jc w:val="both"/>
        <w:rPr>
          <w:rFonts w:asciiTheme="majorHAnsi" w:hAnsiTheme="majorHAnsi"/>
          <w:sz w:val="28"/>
          <w:szCs w:val="28"/>
        </w:rPr>
      </w:pPr>
    </w:p>
    <w:p w14:paraId="08FE3156" w14:textId="2B11420D" w:rsidR="00B049C2" w:rsidRDefault="00B049C2" w:rsidP="00EA4B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Jedyny Polak w stawce, Radek Kowalczyk, żeglujący na jachcie CALBUD894,</w:t>
      </w:r>
      <w:r w:rsidR="00DC1BCC">
        <w:rPr>
          <w:rFonts w:asciiTheme="majorHAnsi" w:hAnsiTheme="majorHAnsi"/>
          <w:sz w:val="28"/>
          <w:szCs w:val="28"/>
        </w:rPr>
        <w:t xml:space="preserve"> nowej jednostce zbudowanej w polskiej stoczni,</w:t>
      </w:r>
      <w:r>
        <w:rPr>
          <w:rFonts w:asciiTheme="majorHAnsi" w:hAnsiTheme="majorHAnsi"/>
          <w:sz w:val="28"/>
          <w:szCs w:val="28"/>
        </w:rPr>
        <w:t xml:space="preserve"> tak mówił przed startem:</w:t>
      </w:r>
    </w:p>
    <w:p w14:paraId="1667632F" w14:textId="1A1EF6DF" w:rsidR="00B049C2" w:rsidRDefault="00B049C2" w:rsidP="00EA4B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</w:t>
      </w:r>
      <w:r w:rsidRPr="00DD2308">
        <w:rPr>
          <w:rFonts w:asciiTheme="majorHAnsi" w:hAnsiTheme="majorHAnsi"/>
          <w:i/>
          <w:sz w:val="28"/>
          <w:szCs w:val="28"/>
        </w:rPr>
        <w:t>Cała tra</w:t>
      </w:r>
      <w:r w:rsidR="00DC1BCC" w:rsidRPr="00DD2308">
        <w:rPr>
          <w:rFonts w:asciiTheme="majorHAnsi" w:hAnsiTheme="majorHAnsi"/>
          <w:i/>
          <w:sz w:val="28"/>
          <w:szCs w:val="28"/>
        </w:rPr>
        <w:t>sa zapowiada się z wiatrem, o prędkości</w:t>
      </w:r>
      <w:r w:rsidRPr="00DD2308">
        <w:rPr>
          <w:rFonts w:asciiTheme="majorHAnsi" w:hAnsiTheme="majorHAnsi"/>
          <w:i/>
          <w:sz w:val="28"/>
          <w:szCs w:val="28"/>
        </w:rPr>
        <w:t xml:space="preserve"> najpierw ok</w:t>
      </w:r>
      <w:r w:rsidR="00DC1BCC" w:rsidRPr="00DD2308">
        <w:rPr>
          <w:rFonts w:asciiTheme="majorHAnsi" w:hAnsiTheme="majorHAnsi"/>
          <w:i/>
          <w:sz w:val="28"/>
          <w:szCs w:val="28"/>
        </w:rPr>
        <w:t>oło 15 węzłów, później mniejszej, potem trochę większej</w:t>
      </w:r>
      <w:r w:rsidRPr="00DD2308">
        <w:rPr>
          <w:rFonts w:asciiTheme="majorHAnsi" w:hAnsiTheme="majorHAnsi"/>
          <w:i/>
          <w:sz w:val="28"/>
          <w:szCs w:val="28"/>
        </w:rPr>
        <w:t xml:space="preserve">. Pokonanie jej </w:t>
      </w:r>
      <w:r w:rsidR="00354087" w:rsidRPr="00DD2308">
        <w:rPr>
          <w:rFonts w:asciiTheme="majorHAnsi" w:hAnsiTheme="majorHAnsi"/>
          <w:i/>
          <w:sz w:val="28"/>
          <w:szCs w:val="28"/>
        </w:rPr>
        <w:t>powinno zająć nam półtorej doby</w:t>
      </w:r>
      <w:r w:rsidR="00354087">
        <w:rPr>
          <w:rFonts w:asciiTheme="majorHAnsi" w:hAnsiTheme="majorHAnsi"/>
          <w:sz w:val="28"/>
          <w:szCs w:val="28"/>
        </w:rPr>
        <w:t>”.</w:t>
      </w:r>
      <w:r>
        <w:rPr>
          <w:rFonts w:asciiTheme="majorHAnsi" w:hAnsiTheme="majorHAnsi"/>
          <w:sz w:val="28"/>
          <w:szCs w:val="28"/>
        </w:rPr>
        <w:t xml:space="preserve"> </w:t>
      </w:r>
      <w:r w:rsidR="00354087">
        <w:rPr>
          <w:rFonts w:asciiTheme="majorHAnsi" w:hAnsiTheme="majorHAnsi"/>
          <w:sz w:val="28"/>
          <w:szCs w:val="28"/>
        </w:rPr>
        <w:t>Jakich spodziewa się trudności? „</w:t>
      </w:r>
      <w:r w:rsidR="00354087" w:rsidRPr="00DD2308">
        <w:rPr>
          <w:rFonts w:asciiTheme="majorHAnsi" w:hAnsiTheme="majorHAnsi"/>
          <w:i/>
          <w:sz w:val="28"/>
          <w:szCs w:val="28"/>
        </w:rPr>
        <w:t>Na pewno trudne będzie</w:t>
      </w:r>
      <w:r w:rsidRPr="00DD2308">
        <w:rPr>
          <w:rFonts w:asciiTheme="majorHAnsi" w:hAnsiTheme="majorHAnsi"/>
          <w:i/>
          <w:sz w:val="28"/>
          <w:szCs w:val="28"/>
        </w:rPr>
        <w:t xml:space="preserve"> przecięcie szelfu kontynentalnego, co musimy zrobić dwukrotnie. To miejsce, gdzie głębokość oceanu z ponad 4 tysięcy metrów maleje do około stu. Przy wietrz</w:t>
      </w:r>
      <w:r w:rsidR="00354087" w:rsidRPr="00DD2308">
        <w:rPr>
          <w:rFonts w:asciiTheme="majorHAnsi" w:hAnsiTheme="majorHAnsi"/>
          <w:i/>
          <w:sz w:val="28"/>
          <w:szCs w:val="28"/>
        </w:rPr>
        <w:t>e, prądzie i fali jest to niełatwy</w:t>
      </w:r>
      <w:r w:rsidRPr="00DD2308">
        <w:rPr>
          <w:rFonts w:asciiTheme="majorHAnsi" w:hAnsiTheme="majorHAnsi"/>
          <w:i/>
          <w:sz w:val="28"/>
          <w:szCs w:val="28"/>
        </w:rPr>
        <w:t xml:space="preserve"> moment dla małego jachtu, ale jestem na to przygotowany.</w:t>
      </w:r>
      <w:r w:rsidR="00DC1BCC" w:rsidRPr="00DD2308">
        <w:rPr>
          <w:rFonts w:asciiTheme="majorHAnsi" w:hAnsiTheme="majorHAnsi"/>
          <w:i/>
          <w:sz w:val="28"/>
          <w:szCs w:val="28"/>
        </w:rPr>
        <w:t xml:space="preserve"> Po tych kilku dniach czekania w porcie bardzo już chcę znaleźć się na morzu.</w:t>
      </w:r>
      <w:r>
        <w:rPr>
          <w:rFonts w:asciiTheme="majorHAnsi" w:hAnsiTheme="majorHAnsi"/>
          <w:sz w:val="28"/>
          <w:szCs w:val="28"/>
        </w:rPr>
        <w:t>”</w:t>
      </w:r>
    </w:p>
    <w:p w14:paraId="4F3DE26F" w14:textId="77777777" w:rsidR="00B049C2" w:rsidRDefault="00B049C2" w:rsidP="00EA4B3E">
      <w:pPr>
        <w:jc w:val="both"/>
        <w:rPr>
          <w:rFonts w:asciiTheme="majorHAnsi" w:hAnsiTheme="majorHAnsi"/>
          <w:sz w:val="28"/>
          <w:szCs w:val="28"/>
        </w:rPr>
      </w:pPr>
    </w:p>
    <w:p w14:paraId="0F21B324" w14:textId="7CA8D785" w:rsidR="00237598" w:rsidRPr="00ED2E62" w:rsidRDefault="00DD2308" w:rsidP="00DC1BCC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eastAsia="en-US"/>
        </w:rPr>
      </w:pPr>
      <w:r>
        <w:rPr>
          <w:rFonts w:asciiTheme="majorHAnsi" w:hAnsiTheme="majorHAnsi"/>
          <w:sz w:val="28"/>
          <w:szCs w:val="28"/>
        </w:rPr>
        <w:t>Faworytami</w:t>
      </w:r>
      <w:r w:rsidR="00DC1BCC">
        <w:rPr>
          <w:rFonts w:asciiTheme="majorHAnsi" w:hAnsiTheme="majorHAnsi"/>
          <w:sz w:val="28"/>
          <w:szCs w:val="28"/>
        </w:rPr>
        <w:t xml:space="preserve"> regat, </w:t>
      </w:r>
      <w:r w:rsidR="00354087">
        <w:rPr>
          <w:rFonts w:asciiTheme="majorHAnsi" w:eastAsia="Times New Roman" w:hAnsiTheme="majorHAnsi" w:cs="Times New Roman"/>
          <w:sz w:val="28"/>
          <w:szCs w:val="28"/>
          <w:lang w:eastAsia="en-US"/>
        </w:rPr>
        <w:t>w</w:t>
      </w:r>
      <w:r w:rsidR="00DC1BCC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 kategorii Proto</w:t>
      </w:r>
      <w:r w:rsidR="00354087">
        <w:rPr>
          <w:rFonts w:asciiTheme="majorHAnsi" w:eastAsia="Times New Roman" w:hAnsiTheme="majorHAnsi" w:cs="Times New Roman"/>
          <w:sz w:val="28"/>
          <w:szCs w:val="28"/>
          <w:lang w:eastAsia="en-US"/>
        </w:rPr>
        <w:t>, tej samej, w której startuje Kowalczyk,</w:t>
      </w:r>
      <w:r w:rsidR="00DC1BCC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 są </w:t>
      </w:r>
      <w:r w:rsidR="00354087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Frédéric Denis (Mini 800) i </w:t>
      </w:r>
      <w:r w:rsidR="00DC1BCC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Davy Beaudart (Flexirub</w:t>
      </w:r>
      <w:r w:rsidR="00DC1BCC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 865</w:t>
      </w:r>
      <w:r w:rsidR="00354087">
        <w:rPr>
          <w:rFonts w:asciiTheme="majorHAnsi" w:eastAsia="Times New Roman" w:hAnsiTheme="majorHAnsi" w:cs="Times New Roman"/>
          <w:sz w:val="28"/>
          <w:szCs w:val="28"/>
          <w:lang w:eastAsia="en-US"/>
        </w:rPr>
        <w:t>). Jednak wszyscy pilnie obserwują start Polaka, który żegluje na nowej, zwodowanej w czerwcu jednostce</w:t>
      </w:r>
      <w:r w:rsidR="00237598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 (CALBUD894)</w:t>
      </w:r>
      <w:r w:rsidR="00354087">
        <w:rPr>
          <w:rFonts w:asciiTheme="majorHAnsi" w:eastAsia="Times New Roman" w:hAnsiTheme="majorHAnsi" w:cs="Times New Roman"/>
          <w:sz w:val="28"/>
          <w:szCs w:val="28"/>
          <w:lang w:eastAsia="en-US"/>
        </w:rPr>
        <w:t>, zaprojektowanej przez jednego z najlepszych francuskich projektantów, Étienne’a Bertranda.</w:t>
      </w:r>
      <w:r w:rsidR="00237598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 Wielkie zainteresowanie budzi również </w:t>
      </w:r>
      <w:r w:rsidR="00237598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Eight Cube </w:t>
      </w:r>
      <w:r w:rsidR="00237598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(888) </w:t>
      </w:r>
      <w:r w:rsidR="00237598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Simona Kostera</w:t>
      </w:r>
      <w:r w:rsidR="00237598">
        <w:rPr>
          <w:rFonts w:asciiTheme="majorHAnsi" w:eastAsia="Times New Roman" w:hAnsiTheme="majorHAnsi" w:cs="Times New Roman"/>
          <w:sz w:val="28"/>
          <w:szCs w:val="28"/>
          <w:lang w:eastAsia="en-US"/>
        </w:rPr>
        <w:t>, zwodowany w tym samym czasie co jacht Kowalczyka.</w:t>
      </w:r>
    </w:p>
    <w:p w14:paraId="6A990324" w14:textId="4BA43854" w:rsidR="00237598" w:rsidRPr="00ED2E62" w:rsidRDefault="00354087" w:rsidP="00237598">
      <w:pPr>
        <w:jc w:val="both"/>
        <w:rPr>
          <w:rFonts w:asciiTheme="majorHAnsi" w:eastAsia="Times New Roman" w:hAnsiTheme="majorHAnsi" w:cs="Times New Roman"/>
          <w:sz w:val="28"/>
          <w:szCs w:val="28"/>
          <w:lang w:eastAsia="en-US"/>
        </w:rPr>
      </w:pPr>
      <w:r>
        <w:rPr>
          <w:rFonts w:asciiTheme="majorHAnsi" w:hAnsiTheme="majorHAnsi"/>
          <w:sz w:val="28"/>
          <w:szCs w:val="28"/>
        </w:rPr>
        <w:t xml:space="preserve">W kategorii jachtów seryjnych niewątpliwie w czołówce będą jednostki typu Ofcet i Pogo3. W ubiegłym tygodniu liczba zbudowanych jachtów obu modeli przekroczyła 10, a zawodnicy na nich żeglujący </w:t>
      </w:r>
      <w:r w:rsidR="00237598">
        <w:rPr>
          <w:rFonts w:asciiTheme="majorHAnsi" w:hAnsiTheme="majorHAnsi"/>
          <w:sz w:val="28"/>
          <w:szCs w:val="28"/>
        </w:rPr>
        <w:t xml:space="preserve">oficjalnie </w:t>
      </w:r>
      <w:r>
        <w:rPr>
          <w:rFonts w:asciiTheme="majorHAnsi" w:hAnsiTheme="majorHAnsi"/>
          <w:sz w:val="28"/>
          <w:szCs w:val="28"/>
        </w:rPr>
        <w:t xml:space="preserve">zmienili kategorię, znacznie podnosząc poprzeczkę współzawodnikom. </w:t>
      </w:r>
      <w:r>
        <w:rPr>
          <w:rFonts w:asciiTheme="majorHAnsi" w:hAnsiTheme="majorHAnsi"/>
          <w:sz w:val="28"/>
          <w:szCs w:val="28"/>
        </w:rPr>
        <w:lastRenderedPageBreak/>
        <w:t xml:space="preserve">To bardzo szybkie jednostki Mini, ścigające się z najlepszymi prototypami. Autorem modelu Ofcet jest ten sam projektant, który odpowiada za projekt i częściowo </w:t>
      </w:r>
      <w:r w:rsidR="00237598">
        <w:rPr>
          <w:rFonts w:asciiTheme="majorHAnsi" w:hAnsiTheme="majorHAnsi"/>
          <w:sz w:val="28"/>
          <w:szCs w:val="28"/>
        </w:rPr>
        <w:t xml:space="preserve">za </w:t>
      </w:r>
      <w:r>
        <w:rPr>
          <w:rFonts w:asciiTheme="majorHAnsi" w:hAnsiTheme="majorHAnsi"/>
          <w:sz w:val="28"/>
          <w:szCs w:val="28"/>
        </w:rPr>
        <w:t>przygotowanie jachtu polskiego zawodnika.</w:t>
      </w:r>
      <w:r w:rsidR="00237598">
        <w:rPr>
          <w:rFonts w:asciiTheme="majorHAnsi" w:hAnsiTheme="majorHAnsi"/>
          <w:sz w:val="28"/>
          <w:szCs w:val="28"/>
        </w:rPr>
        <w:t xml:space="preserve"> </w:t>
      </w:r>
      <w:r w:rsidR="00237598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Na Ofcet Entreprise</w:t>
      </w:r>
      <w:r w:rsidR="00237598">
        <w:rPr>
          <w:rFonts w:asciiTheme="majorHAnsi" w:eastAsia="Times New Roman" w:hAnsiTheme="majorHAnsi" w:cs="Times New Roman"/>
          <w:sz w:val="28"/>
          <w:szCs w:val="28"/>
          <w:lang w:eastAsia="en-US"/>
        </w:rPr>
        <w:t>(</w:t>
      </w:r>
      <w:r w:rsidR="00237598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s</w:t>
      </w:r>
      <w:r w:rsidR="00237598">
        <w:rPr>
          <w:rFonts w:asciiTheme="majorHAnsi" w:eastAsia="Times New Roman" w:hAnsiTheme="majorHAnsi" w:cs="Times New Roman"/>
          <w:sz w:val="28"/>
          <w:szCs w:val="28"/>
          <w:lang w:eastAsia="en-US"/>
        </w:rPr>
        <w:t>)</w:t>
      </w:r>
      <w:r w:rsidR="00237598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 Innovante</w:t>
      </w:r>
      <w:r w:rsidR="00237598">
        <w:rPr>
          <w:rFonts w:asciiTheme="majorHAnsi" w:eastAsia="Times New Roman" w:hAnsiTheme="majorHAnsi" w:cs="Times New Roman"/>
          <w:sz w:val="28"/>
          <w:szCs w:val="28"/>
          <w:lang w:eastAsia="en-US"/>
        </w:rPr>
        <w:t>(</w:t>
      </w:r>
      <w:r w:rsidR="00237598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s</w:t>
      </w:r>
      <w:r w:rsidR="00237598">
        <w:rPr>
          <w:rFonts w:asciiTheme="majorHAnsi" w:eastAsia="Times New Roman" w:hAnsiTheme="majorHAnsi" w:cs="Times New Roman"/>
          <w:sz w:val="28"/>
          <w:szCs w:val="28"/>
          <w:lang w:eastAsia="en-US"/>
        </w:rPr>
        <w:t>) 866</w:t>
      </w:r>
      <w:r w:rsidR="00DD2308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 w regatach Transgascogne startuje </w:t>
      </w:r>
      <w:r w:rsidR="00237598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Ian Lipinski, Francuz o polskich korzeniach</w:t>
      </w:r>
      <w:r w:rsidR="00DD2308">
        <w:rPr>
          <w:rFonts w:asciiTheme="majorHAnsi" w:eastAsia="Times New Roman" w:hAnsiTheme="majorHAnsi" w:cs="Times New Roman"/>
          <w:sz w:val="28"/>
          <w:szCs w:val="28"/>
          <w:lang w:eastAsia="en-US"/>
        </w:rPr>
        <w:t>, któremu kiedyś w wypadku na morzu pomógł polski statek</w:t>
      </w:r>
      <w:r w:rsidR="00237598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.</w:t>
      </w:r>
    </w:p>
    <w:p w14:paraId="480A8100" w14:textId="77777777" w:rsidR="00237598" w:rsidRDefault="00237598" w:rsidP="00EA4B3E">
      <w:pPr>
        <w:jc w:val="both"/>
        <w:rPr>
          <w:rFonts w:asciiTheme="majorHAnsi" w:hAnsiTheme="majorHAnsi"/>
          <w:sz w:val="28"/>
          <w:szCs w:val="28"/>
        </w:rPr>
      </w:pPr>
    </w:p>
    <w:p w14:paraId="44B0BEFD" w14:textId="30D524B8" w:rsidR="00DD2308" w:rsidRDefault="00237598" w:rsidP="0023759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Regaty klasy Mini, oprócz rozmiarów jachtów, różnią jeszcze pod jednym względem od większości </w:t>
      </w:r>
      <w:r w:rsidR="00DD2308">
        <w:rPr>
          <w:rFonts w:asciiTheme="majorHAnsi" w:hAnsiTheme="majorHAnsi"/>
          <w:sz w:val="28"/>
          <w:szCs w:val="28"/>
        </w:rPr>
        <w:t xml:space="preserve">morskich </w:t>
      </w:r>
      <w:r>
        <w:rPr>
          <w:rFonts w:asciiTheme="majorHAnsi" w:hAnsiTheme="majorHAnsi"/>
          <w:sz w:val="28"/>
          <w:szCs w:val="28"/>
        </w:rPr>
        <w:t>regat długodystansowych. „Nie możemy korzystać z komputerów i ploterów</w:t>
      </w:r>
      <w:r w:rsidR="00DD2308">
        <w:rPr>
          <w:rFonts w:asciiTheme="majorHAnsi" w:hAnsiTheme="majorHAnsi"/>
          <w:sz w:val="28"/>
          <w:szCs w:val="28"/>
        </w:rPr>
        <w:t>” – wyjaśnia Kowalczyk. „Nie możemy również mieć ze sobą telefonów komórkowych. C</w:t>
      </w:r>
      <w:r>
        <w:rPr>
          <w:rFonts w:asciiTheme="majorHAnsi" w:hAnsiTheme="majorHAnsi"/>
          <w:sz w:val="28"/>
          <w:szCs w:val="28"/>
        </w:rPr>
        <w:t>ałą trasę i taktykę trzeba mieć w głowie. Oczywiście mamy ze sobą papierowe mapy i GPS. Nawigacja nie jest szczególnie trudna, ale jeżeli zdarza się żegluga na kancie, pod wiatr i falę, to wymaga umiejętności cyrkowych.</w:t>
      </w:r>
      <w:r w:rsidR="00DD2308">
        <w:rPr>
          <w:rFonts w:asciiTheme="majorHAnsi" w:hAnsiTheme="majorHAnsi"/>
          <w:sz w:val="28"/>
          <w:szCs w:val="28"/>
        </w:rPr>
        <w:t xml:space="preserve"> Tym razem takich sytuacji raczej nie będzie, chociaż na morzu nigdy nic nie jest pewne.”</w:t>
      </w:r>
    </w:p>
    <w:p w14:paraId="4A1AF682" w14:textId="77777777" w:rsidR="00F10A5D" w:rsidRDefault="00F10A5D" w:rsidP="00237598">
      <w:pPr>
        <w:jc w:val="both"/>
        <w:rPr>
          <w:rFonts w:asciiTheme="majorHAnsi" w:hAnsiTheme="majorHAnsi"/>
          <w:sz w:val="28"/>
          <w:szCs w:val="28"/>
        </w:rPr>
      </w:pPr>
    </w:p>
    <w:p w14:paraId="620A724C" w14:textId="77777777" w:rsidR="00F10A5D" w:rsidRDefault="00F10A5D" w:rsidP="00F10A5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Transgascogne to ostatnia w tym sezonie szansa na zdobycie kwalifikacji do regat Mini Transat, najważniejszych regat klasy Mini. Radek Kowalczyk ma już za sobą jeden udział w tym bardzo trudnym wyścigu, w tym roku chce wystartować ponownie.</w:t>
      </w:r>
    </w:p>
    <w:p w14:paraId="45CFAD98" w14:textId="77777777" w:rsidR="00F10A5D" w:rsidRDefault="00F10A5D" w:rsidP="00F10A5D">
      <w:pPr>
        <w:jc w:val="both"/>
        <w:rPr>
          <w:rFonts w:asciiTheme="majorHAnsi" w:hAnsiTheme="majorHAnsi"/>
          <w:sz w:val="28"/>
          <w:szCs w:val="28"/>
        </w:rPr>
      </w:pPr>
    </w:p>
    <w:p w14:paraId="4B436DD8" w14:textId="77777777" w:rsidR="00F10A5D" w:rsidRDefault="00F10A5D" w:rsidP="00F10A5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MJ</w:t>
      </w:r>
    </w:p>
    <w:p w14:paraId="13DDCBFD" w14:textId="77777777" w:rsidR="00F10A5D" w:rsidRDefault="00F10A5D" w:rsidP="00F10A5D">
      <w:pPr>
        <w:jc w:val="both"/>
        <w:rPr>
          <w:rFonts w:asciiTheme="majorHAnsi" w:hAnsiTheme="majorHAnsi"/>
          <w:sz w:val="24"/>
          <w:szCs w:val="24"/>
        </w:rPr>
      </w:pPr>
    </w:p>
    <w:p w14:paraId="3EE75618" w14:textId="51EE61EB" w:rsidR="00F10A5D" w:rsidRDefault="00F10A5D" w:rsidP="00F10A5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Pozycje jachtów online: </w:t>
      </w:r>
      <w:r w:rsidRPr="00F10A5D">
        <w:rPr>
          <w:rFonts w:asciiTheme="majorHAnsi" w:hAnsiTheme="majorHAnsi"/>
          <w:sz w:val="24"/>
          <w:szCs w:val="24"/>
        </w:rPr>
        <w:t>http://transgascogne.geovoile.com/2015/</w:t>
      </w:r>
    </w:p>
    <w:p w14:paraId="64480979" w14:textId="77777777" w:rsidR="00F10A5D" w:rsidRDefault="00F10A5D" w:rsidP="00F10A5D">
      <w:pPr>
        <w:jc w:val="both"/>
        <w:rPr>
          <w:rStyle w:val="Hyperlink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Informacje na bieżąco: </w:t>
      </w:r>
      <w:hyperlink r:id="rId5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https://www.facebook.com/calbudTEAM</w:t>
        </w:r>
      </w:hyperlink>
    </w:p>
    <w:bookmarkEnd w:id="0"/>
    <w:p w14:paraId="412F53FB" w14:textId="77777777" w:rsidR="00F10A5D" w:rsidRDefault="00F10A5D" w:rsidP="00F10A5D">
      <w:pPr>
        <w:jc w:val="both"/>
        <w:rPr>
          <w:rFonts w:asciiTheme="majorHAnsi" w:hAnsiTheme="majorHAnsi"/>
          <w:sz w:val="24"/>
          <w:szCs w:val="24"/>
        </w:rPr>
      </w:pPr>
    </w:p>
    <w:p w14:paraId="3AA044FE" w14:textId="77777777" w:rsidR="00F10A5D" w:rsidRDefault="00F10A5D" w:rsidP="00F10A5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Strona organizatora regat: </w:t>
      </w:r>
      <w:hyperlink r:id="rId6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http://www.transgascogne.com</w:t>
        </w:r>
      </w:hyperlink>
    </w:p>
    <w:p w14:paraId="31839C8A" w14:textId="77777777" w:rsidR="00F10A5D" w:rsidRDefault="00F10A5D" w:rsidP="00F10A5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Twitter: </w:t>
      </w:r>
      <w:hyperlink r:id="rId7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https://twitter.com/transgascogne</w:t>
        </w:r>
      </w:hyperlink>
    </w:p>
    <w:p w14:paraId="211932ED" w14:textId="77777777" w:rsidR="00F10A5D" w:rsidRDefault="00F10A5D" w:rsidP="00F10A5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Facebook: </w:t>
      </w:r>
      <w:hyperlink r:id="rId8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https://www.facebook.com/pages/Transgascogne-650</w:t>
        </w:r>
      </w:hyperlink>
    </w:p>
    <w:p w14:paraId="09EA65E9" w14:textId="77777777" w:rsidR="00F10A5D" w:rsidRDefault="00F10A5D" w:rsidP="00F10A5D">
      <w:pPr>
        <w:jc w:val="both"/>
        <w:rPr>
          <w:rFonts w:asciiTheme="majorHAnsi" w:hAnsiTheme="majorHAnsi"/>
          <w:sz w:val="24"/>
          <w:szCs w:val="24"/>
        </w:rPr>
      </w:pPr>
    </w:p>
    <w:p w14:paraId="005464A1" w14:textId="5E72FEF6" w:rsidR="00F10A5D" w:rsidRPr="00FA710D" w:rsidRDefault="00F10A5D" w:rsidP="00F10A5D">
      <w:pPr>
        <w:pBdr>
          <w:top w:val="single" w:sz="4" w:space="1" w:color="auto"/>
        </w:pBd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>Dodatkowych informacji udziela</w:t>
      </w:r>
      <w:r w:rsidR="002B7626">
        <w:rPr>
          <w:rFonts w:asciiTheme="majorHAnsi" w:hAnsiTheme="majorHAnsi"/>
          <w:sz w:val="20"/>
          <w:szCs w:val="20"/>
        </w:rPr>
        <w:t>:</w:t>
      </w:r>
    </w:p>
    <w:p w14:paraId="40A524D1" w14:textId="581BEE29" w:rsidR="00F10A5D" w:rsidRDefault="00F10A5D" w:rsidP="00F10A5D">
      <w:pP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 xml:space="preserve">Milka Jung: 601 245 131 / </w:t>
      </w:r>
      <w:r w:rsidR="00D11514">
        <w:rPr>
          <w:rFonts w:asciiTheme="majorHAnsi" w:hAnsiTheme="majorHAnsi"/>
          <w:sz w:val="20"/>
          <w:szCs w:val="20"/>
        </w:rPr>
        <w:t>milka@oceanteam.pl</w:t>
      </w:r>
    </w:p>
    <w:p w14:paraId="6981E132" w14:textId="77777777" w:rsidR="00994AEF" w:rsidRDefault="00994AEF" w:rsidP="00F10A5D">
      <w:pPr>
        <w:jc w:val="both"/>
        <w:rPr>
          <w:rFonts w:asciiTheme="majorHAnsi" w:hAnsiTheme="majorHAnsi"/>
          <w:sz w:val="20"/>
          <w:szCs w:val="20"/>
        </w:rPr>
      </w:pPr>
    </w:p>
    <w:p w14:paraId="78F28588" w14:textId="77777777" w:rsidR="00F10A5D" w:rsidRPr="00712EAB" w:rsidRDefault="00F10A5D" w:rsidP="00F10A5D">
      <w:pPr>
        <w:jc w:val="both"/>
        <w:rPr>
          <w:rFonts w:asciiTheme="majorHAnsi" w:eastAsiaTheme="minorEastAsia" w:hAnsiTheme="majorHAnsi" w:cs="Times"/>
          <w:color w:val="0E0E0E"/>
          <w:sz w:val="20"/>
          <w:szCs w:val="20"/>
        </w:rPr>
      </w:pPr>
    </w:p>
    <w:p w14:paraId="0AF99FBB" w14:textId="77777777" w:rsidR="00F10A5D" w:rsidRPr="00712EAB" w:rsidRDefault="00F10A5D" w:rsidP="00F10A5D">
      <w:pPr>
        <w:jc w:val="both"/>
        <w:rPr>
          <w:rFonts w:asciiTheme="majorHAnsi" w:hAnsiTheme="majorHAnsi"/>
          <w:sz w:val="20"/>
          <w:szCs w:val="20"/>
        </w:rPr>
      </w:pPr>
      <w:r w:rsidRPr="00712EAB">
        <w:rPr>
          <w:rFonts w:asciiTheme="majorHAnsi" w:hAnsiTheme="majorHAnsi"/>
          <w:sz w:val="20"/>
          <w:szCs w:val="20"/>
        </w:rPr>
        <w:t xml:space="preserve">Jachty klasy Mini to jednostki przeznaczone do szybkiego żeglowania regatowego. Łupinki o długości zaledwie 6,50 m zapewniają zerowy komfort, wysoki poziom adrenaliny oraz możliwość rywalizacji w jednej z najciekawszych klas na świecie, będącej przepustką do kariery oceanicznej. </w:t>
      </w:r>
    </w:p>
    <w:p w14:paraId="25717D03" w14:textId="77777777" w:rsidR="00F10A5D" w:rsidRPr="00712EAB" w:rsidRDefault="00F10A5D" w:rsidP="00F10A5D">
      <w:pPr>
        <w:jc w:val="both"/>
        <w:rPr>
          <w:rFonts w:asciiTheme="majorHAnsi" w:hAnsiTheme="majorHAnsi"/>
          <w:sz w:val="20"/>
          <w:szCs w:val="20"/>
        </w:rPr>
      </w:pPr>
      <w:r w:rsidRPr="00712EAB">
        <w:rPr>
          <w:rFonts w:asciiTheme="majorHAnsi" w:hAnsiTheme="majorHAnsi"/>
          <w:sz w:val="20"/>
          <w:szCs w:val="20"/>
        </w:rPr>
        <w:t xml:space="preserve">Mini ścigają się w dwóch kategoriach, seryjnej (Seria) i prototypowych (Proto). Te ostatnie to prawdziwe cuda techniki i poligon, gdzie testowane są pionierskie materiały i rozwiązania techniczne. Wchodzą one potem do szerszego użytku w „dużych” oceanicznych klasach regatowych (np. IMOCA Open 60, Class 40). </w:t>
      </w:r>
    </w:p>
    <w:p w14:paraId="7A01180B" w14:textId="4FB59555" w:rsidR="00A24D3D" w:rsidRPr="00F10A5D" w:rsidRDefault="00F10A5D" w:rsidP="00F10A5D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/>
          <w:sz w:val="20"/>
          <w:szCs w:val="20"/>
        </w:rPr>
      </w:pPr>
      <w:r w:rsidRPr="00712EAB">
        <w:rPr>
          <w:rFonts w:asciiTheme="majorHAnsi" w:hAnsiTheme="majorHAnsi"/>
          <w:sz w:val="20"/>
          <w:szCs w:val="20"/>
        </w:rPr>
        <w:t>CALBUD 894 to jacht budowany w technologii przekładkowej na bazie laminatu epoksydowo-węglowego. Posiada wychylny kil z balastem, asymetryczne miecze, dwa stery, długi bom genakera i 130 m</w:t>
      </w:r>
      <w:r w:rsidRPr="00712EAB">
        <w:rPr>
          <w:rFonts w:asciiTheme="majorHAnsi" w:hAnsiTheme="majorHAnsi"/>
          <w:sz w:val="20"/>
          <w:szCs w:val="20"/>
          <w:vertAlign w:val="superscript"/>
        </w:rPr>
        <w:t>2</w:t>
      </w:r>
      <w:r w:rsidRPr="00712EAB">
        <w:rPr>
          <w:rFonts w:asciiTheme="majorHAnsi" w:hAnsiTheme="majorHAnsi"/>
          <w:sz w:val="20"/>
          <w:szCs w:val="20"/>
        </w:rPr>
        <w:t xml:space="preserve"> żagli. W połączeniu z ekstremalnie niską wagą tworzy szybką jednostkę ślizgową.</w:t>
      </w:r>
    </w:p>
    <w:sectPr w:rsidR="00A24D3D" w:rsidRPr="00F10A5D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71"/>
    <w:rsid w:val="00113AA6"/>
    <w:rsid w:val="00237598"/>
    <w:rsid w:val="002B7626"/>
    <w:rsid w:val="002E0DA9"/>
    <w:rsid w:val="00354087"/>
    <w:rsid w:val="003B3C56"/>
    <w:rsid w:val="00433CB6"/>
    <w:rsid w:val="006C0DCD"/>
    <w:rsid w:val="00803EAF"/>
    <w:rsid w:val="00994AEF"/>
    <w:rsid w:val="00A24D3D"/>
    <w:rsid w:val="00B049C2"/>
    <w:rsid w:val="00CF5D71"/>
    <w:rsid w:val="00D11514"/>
    <w:rsid w:val="00DC1BCC"/>
    <w:rsid w:val="00DD2308"/>
    <w:rsid w:val="00EA4B3E"/>
    <w:rsid w:val="00F1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64F3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calbudTEAM" TargetMode="External"/><Relationship Id="rId6" Type="http://schemas.openxmlformats.org/officeDocument/2006/relationships/hyperlink" Target="http://www.transgascogne.com" TargetMode="External"/><Relationship Id="rId7" Type="http://schemas.openxmlformats.org/officeDocument/2006/relationships/hyperlink" Target="https://twitter.com/transgascogne" TargetMode="External"/><Relationship Id="rId8" Type="http://schemas.openxmlformats.org/officeDocument/2006/relationships/hyperlink" Target="https://www.facebook.com/pages/Transgascogne-65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705</Words>
  <Characters>4020</Characters>
  <Application>Microsoft Macintosh Word</Application>
  <DocSecurity>0</DocSecurity>
  <Lines>33</Lines>
  <Paragraphs>9</Paragraphs>
  <ScaleCrop>false</ScaleCrop>
  <Company>-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9</cp:revision>
  <dcterms:created xsi:type="dcterms:W3CDTF">2015-07-28T15:26:00Z</dcterms:created>
  <dcterms:modified xsi:type="dcterms:W3CDTF">2015-07-29T07:30:00Z</dcterms:modified>
</cp:coreProperties>
</file>